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EA95" w14:textId="771DEF8A" w:rsidR="00C90C83" w:rsidRPr="005E141D" w:rsidRDefault="008638E3" w:rsidP="008638E3">
      <w:pPr>
        <w:ind w:hanging="1134"/>
        <w:jc w:val="both"/>
        <w:rPr>
          <w:rFonts w:eastAsia="Calibri"/>
          <w:szCs w:val="28"/>
          <w:lang w:eastAsia="en-US"/>
        </w:rPr>
      </w:pPr>
      <w:r>
        <w:rPr>
          <w:noProof/>
        </w:rPr>
        <w:drawing>
          <wp:inline distT="0" distB="0" distL="0" distR="0" wp14:anchorId="527B8994" wp14:editId="1F99AA16">
            <wp:extent cx="6216650" cy="9058275"/>
            <wp:effectExtent l="0" t="0" r="0" b="9525"/>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1"/>
                    <pic:cNvPicPr>
                      <a:picLocks noChangeAspect="1"/>
                    </pic:cNvPicPr>
                  </pic:nvPicPr>
                  <pic:blipFill>
                    <a:blip r:embed="rId4" cstate="print"/>
                    <a:stretch>
                      <a:fillRect/>
                    </a:stretch>
                  </pic:blipFill>
                  <pic:spPr>
                    <a:xfrm>
                      <a:off x="0" y="0"/>
                      <a:ext cx="6216650" cy="9058275"/>
                    </a:xfrm>
                    <a:prstGeom prst="rect">
                      <a:avLst/>
                    </a:prstGeom>
                  </pic:spPr>
                </pic:pic>
              </a:graphicData>
            </a:graphic>
          </wp:inline>
        </w:drawing>
      </w:r>
      <w:r w:rsidR="00C90C83" w:rsidRPr="005E141D">
        <w:rPr>
          <w:rFonts w:eastAsia="Calibri"/>
          <w:szCs w:val="28"/>
          <w:lang w:eastAsia="en-US"/>
        </w:rPr>
        <w:t xml:space="preserve">з) </w:t>
      </w:r>
      <w:r w:rsidR="00C90C83" w:rsidRPr="005E141D">
        <w:rPr>
          <w:rFonts w:eastAsia="Calibri"/>
          <w:szCs w:val="28"/>
          <w:lang w:eastAsia="en-US"/>
        </w:rPr>
        <w:lastRenderedPageBreak/>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2D3379D" w14:textId="77777777" w:rsidR="00C90C83" w:rsidRPr="005E141D" w:rsidRDefault="00C90C83" w:rsidP="00C90C83">
      <w:pPr>
        <w:ind w:firstLine="142"/>
        <w:jc w:val="center"/>
        <w:rPr>
          <w:rFonts w:eastAsia="Calibri"/>
          <w:b/>
          <w:szCs w:val="28"/>
          <w:lang w:eastAsia="en-US"/>
        </w:rPr>
      </w:pPr>
      <w:r w:rsidRPr="005E141D">
        <w:rPr>
          <w:rFonts w:eastAsia="Calibri"/>
          <w:b/>
          <w:szCs w:val="28"/>
          <w:lang w:val="en-US" w:eastAsia="en-US"/>
        </w:rPr>
        <w:t>III</w:t>
      </w:r>
      <w:r w:rsidRPr="005E141D">
        <w:rPr>
          <w:rFonts w:eastAsia="Calibri"/>
          <w:b/>
          <w:szCs w:val="28"/>
          <w:lang w:eastAsia="en-US"/>
        </w:rPr>
        <w:t xml:space="preserve">. Реализация права педагогических работников </w:t>
      </w:r>
    </w:p>
    <w:p w14:paraId="7C0941A5" w14:textId="77777777" w:rsidR="00C90C83" w:rsidRPr="005E141D" w:rsidRDefault="00C90C83" w:rsidP="00C90C83">
      <w:pPr>
        <w:ind w:firstLine="142"/>
        <w:jc w:val="center"/>
        <w:rPr>
          <w:rFonts w:eastAsia="Calibri"/>
          <w:b/>
          <w:szCs w:val="28"/>
          <w:lang w:eastAsia="en-US"/>
        </w:rPr>
      </w:pPr>
      <w:r w:rsidRPr="005E141D">
        <w:rPr>
          <w:rFonts w:eastAsia="Calibri"/>
          <w:b/>
          <w:szCs w:val="28"/>
          <w:lang w:eastAsia="en-US"/>
        </w:rPr>
        <w:t xml:space="preserve">на справедливое и объективное расследование нарушения норм </w:t>
      </w:r>
    </w:p>
    <w:p w14:paraId="0A285F51" w14:textId="77777777" w:rsidR="00C90C83" w:rsidRDefault="00C90C83" w:rsidP="00C90C83">
      <w:pPr>
        <w:ind w:firstLine="142"/>
        <w:jc w:val="center"/>
        <w:rPr>
          <w:rFonts w:eastAsia="Calibri"/>
          <w:b/>
          <w:szCs w:val="28"/>
          <w:lang w:eastAsia="en-US"/>
        </w:rPr>
      </w:pPr>
      <w:r w:rsidRPr="005E141D">
        <w:rPr>
          <w:rFonts w:eastAsia="Calibri"/>
          <w:b/>
          <w:szCs w:val="28"/>
          <w:lang w:eastAsia="en-US"/>
        </w:rPr>
        <w:t>профессиональной этики педагогических работников</w:t>
      </w:r>
    </w:p>
    <w:p w14:paraId="49DD6118" w14:textId="77777777" w:rsidR="00C90C83" w:rsidRPr="005E141D" w:rsidRDefault="00C90C83" w:rsidP="00C90C83">
      <w:pPr>
        <w:ind w:firstLine="142"/>
        <w:jc w:val="center"/>
        <w:rPr>
          <w:rFonts w:eastAsia="Calibri"/>
          <w:b/>
          <w:szCs w:val="28"/>
          <w:lang w:eastAsia="en-US"/>
        </w:rPr>
      </w:pPr>
    </w:p>
    <w:p w14:paraId="4CE2B82D" w14:textId="77777777" w:rsidR="00C90C83" w:rsidRPr="005E141D" w:rsidRDefault="00C90C83" w:rsidP="00C90C83">
      <w:pPr>
        <w:ind w:firstLine="142"/>
        <w:jc w:val="both"/>
        <w:rPr>
          <w:rFonts w:eastAsia="Calibri"/>
          <w:szCs w:val="28"/>
          <w:lang w:eastAsia="en-US"/>
        </w:rPr>
      </w:pPr>
      <w:r w:rsidRPr="005E141D">
        <w:rPr>
          <w:rFonts w:eastAsia="Calibri"/>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0C063C0" w14:textId="77777777" w:rsidR="00C90C83" w:rsidRPr="005E141D" w:rsidRDefault="00C90C83" w:rsidP="00C90C83">
      <w:pPr>
        <w:ind w:firstLine="142"/>
        <w:jc w:val="both"/>
        <w:rPr>
          <w:rFonts w:eastAsia="Calibri"/>
          <w:szCs w:val="28"/>
          <w:lang w:eastAsia="en-US"/>
        </w:rPr>
      </w:pPr>
      <w:r w:rsidRPr="005E141D">
        <w:rPr>
          <w:rFonts w:eastAsia="Calibri"/>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FBF8893" w14:textId="77777777" w:rsidR="00C90C83" w:rsidRPr="005E141D" w:rsidRDefault="00C90C83" w:rsidP="00C90C83">
      <w:pPr>
        <w:ind w:firstLine="142"/>
        <w:jc w:val="both"/>
        <w:rPr>
          <w:rFonts w:eastAsia="Calibri"/>
          <w:szCs w:val="28"/>
          <w:lang w:eastAsia="en-US"/>
        </w:rPr>
      </w:pPr>
      <w:r w:rsidRPr="005E141D">
        <w:rPr>
          <w:rFonts w:eastAsia="Calibri"/>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1E768B6" w14:textId="77777777" w:rsidR="00C90C83" w:rsidRPr="005E141D" w:rsidRDefault="00C90C83" w:rsidP="00C90C83">
      <w:pPr>
        <w:ind w:firstLine="142"/>
        <w:jc w:val="both"/>
        <w:rPr>
          <w:rFonts w:eastAsia="Calibri"/>
          <w:szCs w:val="28"/>
          <w:lang w:eastAsia="en-US"/>
        </w:rPr>
      </w:pPr>
      <w:r w:rsidRPr="005E141D">
        <w:rPr>
          <w:rFonts w:eastAsia="Calibri"/>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5A8EAE1" w14:textId="77777777" w:rsidR="00C90C83" w:rsidRPr="005E141D" w:rsidRDefault="00C90C83" w:rsidP="00C90C83">
      <w:pPr>
        <w:ind w:firstLine="142"/>
        <w:jc w:val="both"/>
        <w:rPr>
          <w:rFonts w:eastAsia="Calibri"/>
          <w:szCs w:val="28"/>
          <w:lang w:eastAsia="en-US"/>
        </w:rPr>
      </w:pPr>
      <w:r w:rsidRPr="005E141D">
        <w:rPr>
          <w:rFonts w:eastAsia="Calibri"/>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C478EA2" w14:textId="77777777" w:rsidR="00C90C83" w:rsidRPr="005E141D" w:rsidRDefault="00C90C83" w:rsidP="00C90C83">
      <w:pPr>
        <w:ind w:firstLine="142"/>
        <w:jc w:val="both"/>
      </w:pPr>
      <w:r w:rsidRPr="005E141D">
        <w:rPr>
          <w:rFonts w:eastAsia="Calibri"/>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037AEF9" w14:textId="77777777" w:rsidR="00C90C83" w:rsidRPr="005E141D" w:rsidRDefault="00C90C83" w:rsidP="00C90C83">
      <w:pPr>
        <w:ind w:firstLine="142"/>
        <w:rPr>
          <w:i/>
        </w:rPr>
      </w:pPr>
    </w:p>
    <w:p w14:paraId="0340634C" w14:textId="77777777" w:rsidR="00C90C83" w:rsidRPr="005E141D" w:rsidRDefault="00C90C83" w:rsidP="00C90C83">
      <w:pPr>
        <w:ind w:firstLine="142"/>
        <w:rPr>
          <w:i/>
        </w:rPr>
      </w:pPr>
    </w:p>
    <w:p w14:paraId="582E101B" w14:textId="77777777" w:rsidR="00C90C83" w:rsidRPr="005E141D" w:rsidRDefault="00C90C83" w:rsidP="00C90C83">
      <w:pPr>
        <w:ind w:firstLine="142"/>
        <w:rPr>
          <w:i/>
        </w:rPr>
      </w:pPr>
    </w:p>
    <w:p w14:paraId="7A2CD02C" w14:textId="77777777" w:rsidR="00E41505" w:rsidRDefault="00E41505"/>
    <w:sectPr w:rsidR="00E41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A68"/>
    <w:rsid w:val="004D6A68"/>
    <w:rsid w:val="007266A8"/>
    <w:rsid w:val="008638E3"/>
    <w:rsid w:val="00C90C83"/>
    <w:rsid w:val="00E0498C"/>
    <w:rsid w:val="00E4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CDFD"/>
  <w15:chartTrackingRefBased/>
  <w15:docId w15:val="{CA8DBC15-AC89-4925-829B-B328A112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0C83"/>
    <w:pPr>
      <w:spacing w:before="100" w:beforeAutospacing="1" w:after="100" w:afterAutospacing="1"/>
    </w:pPr>
  </w:style>
  <w:style w:type="character" w:customStyle="1" w:styleId="a4">
    <w:name w:val="Нижний колонтитул Знак"/>
    <w:basedOn w:val="a0"/>
    <w:link w:val="a5"/>
    <w:uiPriority w:val="99"/>
    <w:rsid w:val="00C90C83"/>
    <w:rPr>
      <w:rFonts w:ascii="Times New Roman" w:eastAsia="Times New Roman" w:hAnsi="Times New Roman" w:cs="Times New Roman"/>
      <w:sz w:val="24"/>
      <w:szCs w:val="24"/>
    </w:rPr>
  </w:style>
  <w:style w:type="paragraph" w:styleId="a5">
    <w:name w:val="footer"/>
    <w:basedOn w:val="a"/>
    <w:link w:val="a4"/>
    <w:uiPriority w:val="99"/>
    <w:unhideWhenUsed/>
    <w:rsid w:val="00C90C83"/>
    <w:pPr>
      <w:tabs>
        <w:tab w:val="center" w:pos="4677"/>
        <w:tab w:val="right" w:pos="9355"/>
      </w:tabs>
    </w:pPr>
    <w:rPr>
      <w:lang w:eastAsia="en-US"/>
    </w:rPr>
  </w:style>
  <w:style w:type="character" w:customStyle="1" w:styleId="1">
    <w:name w:val="Нижний колонтитул Знак1"/>
    <w:basedOn w:val="a0"/>
    <w:uiPriority w:val="99"/>
    <w:semiHidden/>
    <w:rsid w:val="00C90C83"/>
    <w:rPr>
      <w:rFonts w:ascii="Times New Roman" w:eastAsia="Times New Roman" w:hAnsi="Times New Roman" w:cs="Times New Roman"/>
      <w:sz w:val="24"/>
      <w:szCs w:val="24"/>
      <w:lang w:eastAsia="ru-RU"/>
    </w:rPr>
  </w:style>
  <w:style w:type="paragraph" w:styleId="a6">
    <w:name w:val="Body Text Indent"/>
    <w:basedOn w:val="a"/>
    <w:link w:val="a7"/>
    <w:unhideWhenUsed/>
    <w:rsid w:val="00C90C83"/>
    <w:pPr>
      <w:spacing w:after="120"/>
      <w:ind w:left="283"/>
    </w:pPr>
  </w:style>
  <w:style w:type="character" w:customStyle="1" w:styleId="a7">
    <w:name w:val="Основной текст с отступом Знак"/>
    <w:basedOn w:val="a0"/>
    <w:link w:val="a6"/>
    <w:rsid w:val="00C90C83"/>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8638E3"/>
    <w:rPr>
      <w:sz w:val="16"/>
      <w:szCs w:val="16"/>
    </w:rPr>
  </w:style>
  <w:style w:type="paragraph" w:styleId="a9">
    <w:name w:val="annotation text"/>
    <w:basedOn w:val="a"/>
    <w:link w:val="aa"/>
    <w:uiPriority w:val="99"/>
    <w:semiHidden/>
    <w:unhideWhenUsed/>
    <w:rsid w:val="008638E3"/>
    <w:rPr>
      <w:sz w:val="20"/>
      <w:szCs w:val="20"/>
    </w:rPr>
  </w:style>
  <w:style w:type="character" w:customStyle="1" w:styleId="aa">
    <w:name w:val="Текст примечания Знак"/>
    <w:basedOn w:val="a0"/>
    <w:link w:val="a9"/>
    <w:uiPriority w:val="99"/>
    <w:semiHidden/>
    <w:rsid w:val="008638E3"/>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638E3"/>
    <w:rPr>
      <w:b/>
      <w:bCs/>
    </w:rPr>
  </w:style>
  <w:style w:type="character" w:customStyle="1" w:styleId="ac">
    <w:name w:val="Тема примечания Знак"/>
    <w:basedOn w:val="aa"/>
    <w:link w:val="ab"/>
    <w:uiPriority w:val="99"/>
    <w:semiHidden/>
    <w:rsid w:val="008638E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370</Words>
  <Characters>2110</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Наталья Кислова</cp:lastModifiedBy>
  <cp:revision>4</cp:revision>
  <dcterms:created xsi:type="dcterms:W3CDTF">2026-01-28T11:23:00Z</dcterms:created>
  <dcterms:modified xsi:type="dcterms:W3CDTF">2026-03-10T12:51:00Z</dcterms:modified>
</cp:coreProperties>
</file>